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POST TITLE:</w:t>
      </w:r>
      <w:r w:rsidDel="00000000" w:rsidR="00000000" w:rsidRPr="00000000">
        <w:rPr>
          <w:rFonts w:ascii="Calibri" w:cs="Calibri" w:eastAsia="Calibri" w:hAnsi="Calibri"/>
          <w:sz w:val="22"/>
          <w:szCs w:val="22"/>
          <w:rtl w:val="0"/>
        </w:rPr>
        <w:tab/>
        <w:tab/>
        <w:tab/>
        <w:t xml:space="preserve">ICT Apprentice Technician</w:t>
      </w:r>
    </w:p>
    <w:p w:rsidR="00000000" w:rsidDel="00000000" w:rsidP="00000000" w:rsidRDefault="00000000" w:rsidRPr="00000000" w14:paraId="0000000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SITE:</w:t>
        <w:tab/>
        <w:tab/>
        <w:tab/>
        <w:tab/>
      </w:r>
    </w:p>
    <w:p w:rsidR="00000000" w:rsidDel="00000000" w:rsidP="00000000" w:rsidRDefault="00000000" w:rsidRPr="00000000" w14:paraId="0000000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GRADE:</w:t>
      </w: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0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HOURS OF WORK:</w:t>
      </w:r>
      <w:r w:rsidDel="00000000" w:rsidR="00000000" w:rsidRPr="00000000">
        <w:rPr>
          <w:rFonts w:ascii="Calibri" w:cs="Calibri" w:eastAsia="Calibri" w:hAnsi="Calibri"/>
          <w:sz w:val="22"/>
          <w:szCs w:val="22"/>
          <w:rtl w:val="0"/>
        </w:rPr>
        <w:tab/>
        <w:tab/>
        <w:t xml:space="preserve">37 hours per week, 52 weeks per year, with one day per week for study</w:t>
      </w:r>
    </w:p>
    <w:p w:rsidR="00000000" w:rsidDel="00000000" w:rsidP="00000000" w:rsidRDefault="00000000" w:rsidRPr="00000000" w14:paraId="0000000A">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tab/>
        <w:tab/>
        <w:tab/>
      </w: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TO:</w:t>
      </w:r>
      <w:r w:rsidDel="00000000" w:rsidR="00000000" w:rsidRPr="00000000">
        <w:rPr>
          <w:rFonts w:ascii="Calibri" w:cs="Calibri" w:eastAsia="Calibri" w:hAnsi="Calibri"/>
          <w:sz w:val="22"/>
          <w:szCs w:val="22"/>
          <w:rtl w:val="0"/>
        </w:rPr>
        <w:tab/>
        <w:tab/>
        <w:t xml:space="preserve">Trust IT Manager</w:t>
      </w:r>
      <w:r w:rsidDel="00000000" w:rsidR="00000000" w:rsidRPr="00000000">
        <w:rPr>
          <w:rtl w:val="0"/>
        </w:rPr>
      </w:r>
    </w:p>
    <w:p w:rsidR="00000000" w:rsidDel="00000000" w:rsidP="00000000" w:rsidRDefault="00000000" w:rsidRPr="00000000" w14:paraId="0000000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 OF THE JOB:</w:t>
      </w:r>
    </w:p>
    <w:p w:rsidR="00000000" w:rsidDel="00000000" w:rsidP="00000000" w:rsidRDefault="00000000" w:rsidRPr="00000000" w14:paraId="0000000E">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F">
      <w:pPr>
        <w:pageBreakBefore w:val="0"/>
        <w:numPr>
          <w:ilvl w:val="0"/>
          <w:numId w:val="1"/>
        </w:numPr>
        <w:ind w:left="360" w:hanging="360"/>
        <w:rPr>
          <w:i w:val="1"/>
          <w:sz w:val="22"/>
          <w:szCs w:val="22"/>
        </w:rPr>
      </w:pPr>
      <w:r w:rsidDel="00000000" w:rsidR="00000000" w:rsidRPr="00000000">
        <w:rPr>
          <w:rFonts w:ascii="Calibri" w:cs="Calibri" w:eastAsia="Calibri" w:hAnsi="Calibri"/>
          <w:i w:val="1"/>
          <w:sz w:val="22"/>
          <w:szCs w:val="22"/>
          <w:rtl w:val="0"/>
        </w:rPr>
        <w:t xml:space="preserve">To provide support to all users of the computer network</w:t>
      </w:r>
    </w:p>
    <w:p w:rsidR="00000000" w:rsidDel="00000000" w:rsidP="00000000" w:rsidRDefault="00000000" w:rsidRPr="00000000" w14:paraId="00000010">
      <w:pPr>
        <w:pageBreakBefore w:val="0"/>
        <w:numPr>
          <w:ilvl w:val="0"/>
          <w:numId w:val="1"/>
        </w:numPr>
        <w:ind w:left="360" w:hanging="360"/>
        <w:rPr>
          <w:i w:val="1"/>
          <w:sz w:val="22"/>
          <w:szCs w:val="22"/>
        </w:rPr>
      </w:pPr>
      <w:r w:rsidDel="00000000" w:rsidR="00000000" w:rsidRPr="00000000">
        <w:rPr>
          <w:rFonts w:ascii="Calibri" w:cs="Calibri" w:eastAsia="Calibri" w:hAnsi="Calibri"/>
          <w:i w:val="1"/>
          <w:sz w:val="22"/>
          <w:szCs w:val="22"/>
          <w:rtl w:val="0"/>
        </w:rPr>
        <w:t xml:space="preserve">To contribute to the day-to-day maintenance of the client side ICT infrastructure</w:t>
      </w:r>
    </w:p>
    <w:p w:rsidR="00000000" w:rsidDel="00000000" w:rsidP="00000000" w:rsidRDefault="00000000" w:rsidRPr="00000000" w14:paraId="0000001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MAIN RESPONSIBILITIES: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first line support to users, diagnosing and resolving problems when possible, escalating where necessary.</w:t>
      </w:r>
    </w:p>
    <w:p w:rsidR="00000000" w:rsidDel="00000000" w:rsidP="00000000" w:rsidRDefault="00000000" w:rsidRPr="00000000" w14:paraId="00000015">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the Trust’s Helpdesk system and prioritise tickets, ensuring high quality advice is provided to end users in a timely manner.</w:t>
      </w:r>
    </w:p>
    <w:p w:rsidR="00000000" w:rsidDel="00000000" w:rsidP="00000000" w:rsidRDefault="00000000" w:rsidRPr="00000000" w14:paraId="00000016">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in the maintenance of the client side infrastructure, including laptops, desktops, interactive whiteboards and projectors.</w:t>
      </w:r>
    </w:p>
    <w:p w:rsidR="00000000" w:rsidDel="00000000" w:rsidP="00000000" w:rsidRDefault="00000000" w:rsidRPr="00000000" w14:paraId="00000017">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in the setup of PA systems and other ad hoc audio/visual equipment, as needed.</w:t>
      </w:r>
    </w:p>
    <w:p w:rsidR="00000000" w:rsidDel="00000000" w:rsidP="00000000" w:rsidRDefault="00000000" w:rsidRPr="00000000" w14:paraId="00000018">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in-class support to students and teachers, as appropriate.</w:t>
      </w:r>
    </w:p>
    <w:p w:rsidR="00000000" w:rsidDel="00000000" w:rsidP="00000000" w:rsidRDefault="00000000" w:rsidRPr="00000000" w14:paraId="00000019">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to hardware and software installations and upgrades.</w:t>
      </w:r>
    </w:p>
    <w:p w:rsidR="00000000" w:rsidDel="00000000" w:rsidP="00000000" w:rsidRDefault="00000000" w:rsidRPr="00000000" w14:paraId="0000001A">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contribute content to the media databases, as required.</w:t>
      </w:r>
    </w:p>
    <w:p w:rsidR="00000000" w:rsidDel="00000000" w:rsidP="00000000" w:rsidRDefault="00000000" w:rsidRPr="00000000" w14:paraId="0000001B">
      <w:pPr>
        <w:pageBreakBefore w:val="0"/>
        <w:numPr>
          <w:ilvl w:val="0"/>
          <w:numId w:val="2"/>
        </w:numPr>
        <w:spacing w:after="160" w:lineRule="auto"/>
        <w:ind w:left="360" w:hanging="360"/>
        <w:rPr>
          <w:rFonts w:ascii="Calibri" w:cs="Calibri" w:eastAsia="Calibri" w:hAnsi="Calibri"/>
          <w:sz w:val="22"/>
          <w:szCs w:val="22"/>
        </w:rPr>
      </w:pPr>
      <w:bookmarkStart w:colFirst="0" w:colLast="0" w:name="_30j0zll" w:id="0"/>
      <w:bookmarkEnd w:id="0"/>
      <w:r w:rsidDel="00000000" w:rsidR="00000000" w:rsidRPr="00000000">
        <w:rPr>
          <w:rFonts w:ascii="Calibri" w:cs="Calibri" w:eastAsia="Calibri" w:hAnsi="Calibri"/>
          <w:sz w:val="22"/>
          <w:szCs w:val="22"/>
          <w:rtl w:val="0"/>
        </w:rPr>
        <w:t xml:space="preserve">To assist in the maintenance of the Trust’s ICT Asset Register and contribute to its general upkeep.</w:t>
      </w:r>
    </w:p>
    <w:p w:rsidR="00000000" w:rsidDel="00000000" w:rsidP="00000000" w:rsidRDefault="00000000" w:rsidRPr="00000000" w14:paraId="0000001C">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that the requisite Health &amp; Safety regulations and Trust policies are complied with.</w:t>
      </w:r>
    </w:p>
    <w:p w:rsidR="00000000" w:rsidDel="00000000" w:rsidP="00000000" w:rsidRDefault="00000000" w:rsidRPr="00000000" w14:paraId="0000001D">
      <w:pPr>
        <w:pageBreakBefore w:val="0"/>
        <w:numPr>
          <w:ilvl w:val="0"/>
          <w:numId w:val="2"/>
        </w:numPr>
        <w:spacing w:after="1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remain mindful of systems security at all times and raise any concerns through line management.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participate as a full member of the wider Anglian Learning IT Team, mutually supporting colleagues in other schools within the Trust, which may involve occasional travel and would be subject to the reimbursement of travel expenses.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undertake any other duties consistent with the post as directed by the Director of IT.</w:t>
      </w:r>
    </w:p>
    <w:sectPr>
      <w:headerReference r:id="rId6" w:type="default"/>
      <w:footerReference r:id="rId7" w:type="default"/>
      <w:pgSz w:h="16838" w:w="11906" w:orient="portrait"/>
      <w:pgMar w:bottom="720" w:top="720" w:left="624" w:right="3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ICT Technician Job Description</w:t>
      <w:tab/>
      <w:tab/>
      <w:tab/>
      <w:tab/>
    </w:r>
    <w:r w:rsidDel="00000000" w:rsidR="00000000" w:rsidRPr="00000000">
      <w:rPr>
        <w:i w:val="1"/>
        <w:sz w:val="16"/>
        <w:szCs w:val="16"/>
        <w:rtl w:val="0"/>
      </w:rPr>
      <w:t xml:space="preserve">May 2021</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ANGLIAN LEARNING</w:t>
    </w:r>
  </w:p>
  <w:p w:rsidR="00000000" w:rsidDel="00000000" w:rsidP="00000000" w:rsidRDefault="00000000" w:rsidRPr="00000000" w14:paraId="00000021">
    <w:pPr>
      <w:pageBreakBefore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ageBreakBefore w:val="0"/>
      <w:jc w:val="center"/>
      <w:rPr>
        <w:rFonts w:ascii="Arial" w:cs="Arial" w:eastAsia="Arial" w:hAnsi="Arial"/>
        <w:b w:val="1"/>
        <w:sz w:val="28"/>
        <w:szCs w:val="28"/>
      </w:rPr>
    </w:pPr>
    <w:r w:rsidDel="00000000" w:rsidR="00000000" w:rsidRPr="00000000">
      <w:rPr>
        <w:rFonts w:ascii="Calibri" w:cs="Calibri" w:eastAsia="Calibri" w:hAnsi="Calibri"/>
        <w:b w:val="1"/>
        <w:sz w:val="24"/>
        <w:szCs w:val="24"/>
        <w:rtl w:val="0"/>
      </w:rPr>
      <w:t xml:space="preserve">JOB DESCRIPTION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9274CA5F20843A6503927203575DE" ma:contentTypeVersion="11" ma:contentTypeDescription="Create a new document." ma:contentTypeScope="" ma:versionID="e51992e3e1643ef092fbe8e3a42a1759">
  <xsd:schema xmlns:xsd="http://www.w3.org/2001/XMLSchema" xmlns:xs="http://www.w3.org/2001/XMLSchema" xmlns:p="http://schemas.microsoft.com/office/2006/metadata/properties" xmlns:ns2="ac2f70c9-ac87-4c6c-91d9-a77b36f54878" xmlns:ns3="adba5a4c-f8a4-4202-af3d-62594929d806" targetNamespace="http://schemas.microsoft.com/office/2006/metadata/properties" ma:root="true" ma:fieldsID="a665eccf63a4b46b8222a81b6ab31af0" ns2:_="" ns3:_="">
    <xsd:import namespace="ac2f70c9-ac87-4c6c-91d9-a77b36f54878"/>
    <xsd:import namespace="adba5a4c-f8a4-4202-af3d-62594929d8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f70c9-ac87-4c6c-91d9-a77b36f5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a5a4c-f8a4-4202-af3d-62594929d8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36c09-17ab-430d-8c4e-7c82c2ea4384}" ma:internalName="TaxCatchAll" ma:showField="CatchAllData" ma:web="adba5a4c-f8a4-4202-af3d-62594929d80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2f70c9-ac87-4c6c-91d9-a77b36f54878">
      <Terms xmlns="http://schemas.microsoft.com/office/infopath/2007/PartnerControls"/>
    </lcf76f155ced4ddcb4097134ff3c332f>
    <TaxCatchAll xmlns="adba5a4c-f8a4-4202-af3d-62594929d806" xsi:nil="true"/>
    <SharedWithUsers xmlns="adba5a4c-f8a4-4202-af3d-62594929d806">
      <UserInfo>
        <DisplayName>Thorpe, Mrs M</DisplayName>
        <AccountId>15</AccountId>
        <AccountType/>
      </UserInfo>
    </SharedWithUsers>
  </documentManagement>
</p:properties>
</file>

<file path=customXml/itemProps1.xml><?xml version="1.0" encoding="utf-8"?>
<ds:datastoreItem xmlns:ds="http://schemas.openxmlformats.org/officeDocument/2006/customXml" ds:itemID="{F0BFA403-F71B-4965-98C6-073F54CCDFDF}"/>
</file>

<file path=customXml/itemProps2.xml><?xml version="1.0" encoding="utf-8"?>
<ds:datastoreItem xmlns:ds="http://schemas.openxmlformats.org/officeDocument/2006/customXml" ds:itemID="{09CE378E-FF72-4D42-B511-480EC87C33DF}"/>
</file>

<file path=customXml/itemProps3.xml><?xml version="1.0" encoding="utf-8"?>
<ds:datastoreItem xmlns:ds="http://schemas.openxmlformats.org/officeDocument/2006/customXml" ds:itemID="{B523A83A-5DC7-44C1-AF37-DB098BA1D69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0x010100F3C9274CA5F20843A6503927203575DE</vt:lpwstr>
  </property>
</Properties>
</file>